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SECRETARIA DE DESENVOLVIMENTO ECONÔMICO</w:t>
      </w:r>
    </w:p>
    <w:p w:rsidR="00555874" w:rsidRPr="006E4A51" w:rsidRDefault="00555874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555874" w:rsidRPr="006E4A51" w:rsidRDefault="00300BE8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EXTRATO Nº </w:t>
      </w:r>
      <w:r w:rsidR="00EF740B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0</w:t>
      </w:r>
      <w:r w:rsidR="00AD5BE8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0</w:t>
      </w:r>
      <w:r w:rsidR="00D6433F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1</w:t>
      </w:r>
      <w:r w:rsidR="00555874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/20</w:t>
      </w:r>
      <w:r w:rsidR="00AD5BE8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</w:t>
      </w:r>
      <w:r w:rsidR="00D6433F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1</w:t>
      </w: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9F61B1">
      <w:pPr>
        <w:jc w:val="both"/>
        <w:rPr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620955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INSTRUMENTO: </w:t>
      </w:r>
      <w:r w:rsidR="009F4DB0" w:rsidRP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2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º Termo Aditivo – Contrato nº 001/2018.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PARTES: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Município de Niterói, por meio da Secretaria Municipal de Desenvolvimento Econômico - SEDEN e o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Novo Mercado Municipal SPE S.A.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9F4DB0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OBJETO: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Alteração do cronograma físico-financeiro para a recomposição do equilíbrio econômico-financeiro, com a alteração da data de conclusão da implantação da Fase do </w:t>
      </w:r>
      <w:r w:rsidR="003E55A7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Mercado Municipal,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prevista na cláusula 14.2 do Contrato de Concessão 01/2018.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REFERÊNCIA: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Processo nº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600/000054/2020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DATA DA ASSINATURA: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2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3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fevereiro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202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1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Atesto a veracidade dos dados acima.</w:t>
      </w: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Niterói, 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24/02/2021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E4A51" w:rsidRPr="006E4A51" w:rsidRDefault="006E4A51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sectPr w:rsidR="006E4A51" w:rsidRPr="006E4A51" w:rsidSect="00737760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B5" w:rsidRDefault="00EC0DB5" w:rsidP="00C260C1">
      <w:r>
        <w:separator/>
      </w:r>
    </w:p>
  </w:endnote>
  <w:endnote w:type="continuationSeparator" w:id="0">
    <w:p w:rsidR="00EC0DB5" w:rsidRDefault="00EC0DB5" w:rsidP="00C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 Black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73776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496871" w:rsidRDefault="00E46506" w:rsidP="00E46506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>R</w:t>
    </w:r>
    <w:r w:rsidR="00496871">
      <w:rPr>
        <w:rFonts w:ascii="Arial" w:hAnsi="Arial" w:cs="Arial"/>
        <w:sz w:val="18"/>
        <w:szCs w:val="18"/>
      </w:rPr>
      <w:t>:</w:t>
    </w:r>
    <w:r w:rsidRPr="00EC60D0">
      <w:rPr>
        <w:rFonts w:ascii="Arial" w:hAnsi="Arial" w:cs="Arial"/>
        <w:sz w:val="18"/>
        <w:szCs w:val="18"/>
      </w:rPr>
      <w:t xml:space="preserve"> Visconde de </w:t>
    </w:r>
    <w:proofErr w:type="spellStart"/>
    <w:r w:rsidRPr="00EC60D0">
      <w:rPr>
        <w:rFonts w:ascii="Arial" w:hAnsi="Arial" w:cs="Arial"/>
        <w:sz w:val="18"/>
        <w:szCs w:val="18"/>
      </w:rPr>
      <w:t>Sepetiba</w:t>
    </w:r>
    <w:proofErr w:type="spellEnd"/>
    <w:r w:rsidRPr="00EC60D0">
      <w:rPr>
        <w:rFonts w:ascii="Arial" w:hAnsi="Arial" w:cs="Arial"/>
        <w:sz w:val="18"/>
        <w:szCs w:val="18"/>
      </w:rPr>
      <w:t>, 987 - 1</w:t>
    </w:r>
    <w:r w:rsidR="00496871">
      <w:rPr>
        <w:rFonts w:ascii="Arial" w:hAnsi="Arial" w:cs="Arial"/>
        <w:sz w:val="18"/>
        <w:szCs w:val="18"/>
      </w:rPr>
      <w:t>0</w:t>
    </w:r>
    <w:r w:rsidRPr="00EC60D0">
      <w:rPr>
        <w:rFonts w:ascii="Arial" w:hAnsi="Arial" w:cs="Arial"/>
        <w:sz w:val="18"/>
        <w:szCs w:val="18"/>
      </w:rPr>
      <w:t>º andar - Centro - Niterói - RJ. - CEP.: 24020-20</w:t>
    </w:r>
    <w:r w:rsidR="00496871">
      <w:rPr>
        <w:rFonts w:ascii="Arial" w:hAnsi="Arial" w:cs="Arial"/>
        <w:sz w:val="18"/>
        <w:szCs w:val="18"/>
      </w:rPr>
      <w:t>6</w:t>
    </w:r>
    <w:r w:rsidRPr="00EC60D0">
      <w:rPr>
        <w:rFonts w:ascii="Arial" w:hAnsi="Arial" w:cs="Arial"/>
        <w:sz w:val="18"/>
        <w:szCs w:val="18"/>
      </w:rPr>
      <w:t xml:space="preserve"> - Tel.: (21) 2</w:t>
    </w:r>
    <w:r w:rsidR="00496871">
      <w:rPr>
        <w:rFonts w:ascii="Arial" w:hAnsi="Arial" w:cs="Arial"/>
        <w:sz w:val="18"/>
        <w:szCs w:val="18"/>
      </w:rPr>
      <w:t>719</w:t>
    </w:r>
    <w:r w:rsidRPr="00EC60D0">
      <w:rPr>
        <w:rFonts w:ascii="Arial" w:hAnsi="Arial" w:cs="Arial"/>
        <w:sz w:val="18"/>
        <w:szCs w:val="18"/>
      </w:rPr>
      <w:t>-</w:t>
    </w:r>
    <w:r w:rsidR="00496871">
      <w:rPr>
        <w:rFonts w:ascii="Arial" w:hAnsi="Arial" w:cs="Arial"/>
        <w:sz w:val="18"/>
        <w:szCs w:val="18"/>
      </w:rPr>
      <w:t>8339</w:t>
    </w:r>
  </w:p>
  <w:p w:rsidR="00737760" w:rsidRDefault="00E46506" w:rsidP="00EC60D0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 xml:space="preserve"> e-mail: </w:t>
    </w:r>
    <w:r w:rsidR="00496871">
      <w:rPr>
        <w:rFonts w:ascii="Arial" w:hAnsi="Arial" w:cs="Arial"/>
        <w:sz w:val="18"/>
        <w:szCs w:val="18"/>
      </w:rPr>
      <w:t>contato@seden.niteroi.rj.gov.br</w:t>
    </w:r>
  </w:p>
  <w:p w:rsidR="00EC60D0" w:rsidRPr="00EC60D0" w:rsidRDefault="00737760" w:rsidP="00EC60D0">
    <w:pPr>
      <w:pStyle w:val="Rodap"/>
      <w:jc w:val="center"/>
      <w:rPr>
        <w:rFonts w:ascii="Arial" w:hAnsi="Arial" w:cs="Arial"/>
        <w:color w:val="0000FF"/>
        <w:sz w:val="18"/>
        <w:szCs w:val="18"/>
      </w:rPr>
    </w:pPr>
    <w:r w:rsidRPr="00EC60D0">
      <w:rPr>
        <w:rFonts w:ascii="Arial" w:hAnsi="Arial" w:cs="Arial"/>
        <w:color w:val="0000FF"/>
        <w:sz w:val="18"/>
        <w:szCs w:val="18"/>
      </w:rPr>
      <w:t xml:space="preserve"> </w:t>
    </w:r>
  </w:p>
  <w:p w:rsidR="00EC60D0" w:rsidRPr="00EC60D0" w:rsidRDefault="00EC60D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EC60D0" w:rsidRDefault="00EC6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B5" w:rsidRDefault="00EC0DB5" w:rsidP="00C260C1">
      <w:r>
        <w:separator/>
      </w:r>
    </w:p>
  </w:footnote>
  <w:footnote w:type="continuationSeparator" w:id="0">
    <w:p w:rsidR="00EC0DB5" w:rsidRDefault="00EC0DB5" w:rsidP="00C2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3E55A7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2ACB44" wp14:editId="30C4A341">
          <wp:simplePos x="0" y="0"/>
          <wp:positionH relativeFrom="column">
            <wp:posOffset>-719455</wp:posOffset>
          </wp:positionH>
          <wp:positionV relativeFrom="paragraph">
            <wp:posOffset>-170815</wp:posOffset>
          </wp:positionV>
          <wp:extent cx="6838950" cy="1047750"/>
          <wp:effectExtent l="0" t="0" r="0" b="0"/>
          <wp:wrapSquare wrapText="bothSides"/>
          <wp:docPr id="1" name="Imagem 1" descr="C:\Users\Niteroi\Desktop\Comunicação Interna\PAPELARIA PREFEITURA - LOGOMARCAS\11 DESENVOLVIMENTO_ECONOMICO\desenvolvimento_economico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Niteroi\Desktop\Comunicação Interna\PAPELARIA PREFEITURA - LOGOMARCAS\11 DESENVOLVIMENTO_ECONOMICO\desenvolvimento_economico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  <w:p w:rsidR="00386BFA" w:rsidRP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1"/>
    <w:rsid w:val="0000093F"/>
    <w:rsid w:val="00005EB2"/>
    <w:rsid w:val="00011F59"/>
    <w:rsid w:val="00013246"/>
    <w:rsid w:val="00024D4F"/>
    <w:rsid w:val="00042683"/>
    <w:rsid w:val="000447EE"/>
    <w:rsid w:val="000656B0"/>
    <w:rsid w:val="00073D00"/>
    <w:rsid w:val="00081D53"/>
    <w:rsid w:val="00090EAB"/>
    <w:rsid w:val="00094D2D"/>
    <w:rsid w:val="000961CE"/>
    <w:rsid w:val="000B226A"/>
    <w:rsid w:val="000E4D51"/>
    <w:rsid w:val="00114815"/>
    <w:rsid w:val="001570D5"/>
    <w:rsid w:val="00175E1E"/>
    <w:rsid w:val="00181FEA"/>
    <w:rsid w:val="001A6C58"/>
    <w:rsid w:val="001C14FA"/>
    <w:rsid w:val="001C19A5"/>
    <w:rsid w:val="001D1D87"/>
    <w:rsid w:val="00206010"/>
    <w:rsid w:val="00230B96"/>
    <w:rsid w:val="00230E30"/>
    <w:rsid w:val="00232596"/>
    <w:rsid w:val="0025066D"/>
    <w:rsid w:val="00276ADA"/>
    <w:rsid w:val="002A25A8"/>
    <w:rsid w:val="002B1EF0"/>
    <w:rsid w:val="00300BE8"/>
    <w:rsid w:val="00341B2D"/>
    <w:rsid w:val="003704AD"/>
    <w:rsid w:val="00386BFA"/>
    <w:rsid w:val="00391485"/>
    <w:rsid w:val="003A5A39"/>
    <w:rsid w:val="003E55A7"/>
    <w:rsid w:val="00401234"/>
    <w:rsid w:val="00415C83"/>
    <w:rsid w:val="004476D5"/>
    <w:rsid w:val="0045414A"/>
    <w:rsid w:val="0045608F"/>
    <w:rsid w:val="00477AA9"/>
    <w:rsid w:val="00483C42"/>
    <w:rsid w:val="00496871"/>
    <w:rsid w:val="004B102A"/>
    <w:rsid w:val="004B5BB5"/>
    <w:rsid w:val="00500722"/>
    <w:rsid w:val="00502930"/>
    <w:rsid w:val="005315EC"/>
    <w:rsid w:val="00536B0F"/>
    <w:rsid w:val="00555874"/>
    <w:rsid w:val="005974A6"/>
    <w:rsid w:val="005A1233"/>
    <w:rsid w:val="005A680D"/>
    <w:rsid w:val="005C15CF"/>
    <w:rsid w:val="005E5BDD"/>
    <w:rsid w:val="00605893"/>
    <w:rsid w:val="006176A8"/>
    <w:rsid w:val="006207D8"/>
    <w:rsid w:val="00620955"/>
    <w:rsid w:val="00645BB1"/>
    <w:rsid w:val="00695326"/>
    <w:rsid w:val="006B0E3C"/>
    <w:rsid w:val="006C284D"/>
    <w:rsid w:val="006C348B"/>
    <w:rsid w:val="006C36FE"/>
    <w:rsid w:val="006C638B"/>
    <w:rsid w:val="006C69B4"/>
    <w:rsid w:val="006D41F4"/>
    <w:rsid w:val="006D74F6"/>
    <w:rsid w:val="006E4A51"/>
    <w:rsid w:val="006E57E7"/>
    <w:rsid w:val="00727D98"/>
    <w:rsid w:val="00737760"/>
    <w:rsid w:val="00760DBF"/>
    <w:rsid w:val="007A120D"/>
    <w:rsid w:val="007B3EE3"/>
    <w:rsid w:val="007C22D4"/>
    <w:rsid w:val="007E40B3"/>
    <w:rsid w:val="00851321"/>
    <w:rsid w:val="008668D5"/>
    <w:rsid w:val="00875685"/>
    <w:rsid w:val="00883962"/>
    <w:rsid w:val="008903FA"/>
    <w:rsid w:val="008B3A04"/>
    <w:rsid w:val="008B5C49"/>
    <w:rsid w:val="009145EA"/>
    <w:rsid w:val="009275CF"/>
    <w:rsid w:val="009665B8"/>
    <w:rsid w:val="009C20CF"/>
    <w:rsid w:val="009F269E"/>
    <w:rsid w:val="009F4DB0"/>
    <w:rsid w:val="009F61B1"/>
    <w:rsid w:val="009F6C61"/>
    <w:rsid w:val="00A12C76"/>
    <w:rsid w:val="00A51C5B"/>
    <w:rsid w:val="00A579EF"/>
    <w:rsid w:val="00A75521"/>
    <w:rsid w:val="00A93E1E"/>
    <w:rsid w:val="00AA3772"/>
    <w:rsid w:val="00AB098B"/>
    <w:rsid w:val="00AB4C17"/>
    <w:rsid w:val="00AD5BE8"/>
    <w:rsid w:val="00AF2820"/>
    <w:rsid w:val="00AF47A4"/>
    <w:rsid w:val="00B602A9"/>
    <w:rsid w:val="00B70E25"/>
    <w:rsid w:val="00B94C85"/>
    <w:rsid w:val="00BA275A"/>
    <w:rsid w:val="00BA2F87"/>
    <w:rsid w:val="00BC6E3C"/>
    <w:rsid w:val="00BE2DFC"/>
    <w:rsid w:val="00BF0CB4"/>
    <w:rsid w:val="00C260C1"/>
    <w:rsid w:val="00CC3530"/>
    <w:rsid w:val="00CC3F3C"/>
    <w:rsid w:val="00D068D8"/>
    <w:rsid w:val="00D35AE1"/>
    <w:rsid w:val="00D641D5"/>
    <w:rsid w:val="00D6433F"/>
    <w:rsid w:val="00D819A7"/>
    <w:rsid w:val="00D9142A"/>
    <w:rsid w:val="00D960A7"/>
    <w:rsid w:val="00D97D3E"/>
    <w:rsid w:val="00DB47B7"/>
    <w:rsid w:val="00DD28F2"/>
    <w:rsid w:val="00E1083A"/>
    <w:rsid w:val="00E41F6F"/>
    <w:rsid w:val="00E46506"/>
    <w:rsid w:val="00E64957"/>
    <w:rsid w:val="00E82C61"/>
    <w:rsid w:val="00E85A1E"/>
    <w:rsid w:val="00E87EDA"/>
    <w:rsid w:val="00E96458"/>
    <w:rsid w:val="00EA67E6"/>
    <w:rsid w:val="00EB7CA9"/>
    <w:rsid w:val="00EC0DB5"/>
    <w:rsid w:val="00EC20BC"/>
    <w:rsid w:val="00EC27AA"/>
    <w:rsid w:val="00EC60D0"/>
    <w:rsid w:val="00EF0F15"/>
    <w:rsid w:val="00EF740B"/>
    <w:rsid w:val="00F11056"/>
    <w:rsid w:val="00F54534"/>
    <w:rsid w:val="00F558B0"/>
    <w:rsid w:val="00F62B80"/>
    <w:rsid w:val="00FC0CD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2231-8C0F-4F03-B5BE-82BA85F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Dalles</dc:creator>
  <cp:lastModifiedBy>Users</cp:lastModifiedBy>
  <cp:revision>3</cp:revision>
  <cp:lastPrinted>2019-11-07T15:48:00Z</cp:lastPrinted>
  <dcterms:created xsi:type="dcterms:W3CDTF">2021-02-24T16:38:00Z</dcterms:created>
  <dcterms:modified xsi:type="dcterms:W3CDTF">2021-02-24T16:52:00Z</dcterms:modified>
</cp:coreProperties>
</file>